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Tedarikçi Kayıt Formu</w:t>
      </w:r>
    </w:p>
    <w:p>
      <w:r>
        <w:t>Üretici, distribütör ve hizmet ortakları için temel onboarding bilgileri.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