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نموذج متطلبات المشتري</w:t>
      </w:r>
    </w:p>
    <w:p>
      <w:r>
        <w:t>نموذج منظم للمشترين أو المؤسسات أو أصحاب المشاريع لتحديد المتطلب.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